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AD566F" w14:paraId="657082B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C0D5DD8" w14:textId="77777777" w:rsidR="00AD566F" w:rsidRDefault="00AD566F" w:rsidP="00AD566F">
            <w:pPr>
              <w:spacing w:line="360" w:lineRule="auto"/>
            </w:pPr>
            <w:r>
              <w:t>50477</w:t>
            </w:r>
          </w:p>
        </w:tc>
        <w:tc>
          <w:tcPr>
            <w:tcW w:w="4988" w:type="dxa"/>
            <w:shd w:val="clear" w:color="auto" w:fill="auto"/>
          </w:tcPr>
          <w:p w14:paraId="77D5F04C" w14:textId="77777777" w:rsidR="00AD566F" w:rsidRDefault="00AD566F" w:rsidP="00AD566F">
            <w:r w:rsidRPr="00B87132">
              <w:t>S-Metolachlor</w:t>
            </w:r>
          </w:p>
        </w:tc>
      </w:tr>
      <w:tr w:rsidR="00AD566F" w14:paraId="57999A5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85401CC" w14:textId="77777777" w:rsidR="00AD566F" w:rsidRDefault="00AD566F" w:rsidP="00AD566F">
            <w:pPr>
              <w:spacing w:line="360" w:lineRule="auto"/>
            </w:pPr>
            <w:r>
              <w:t>51321</w:t>
            </w:r>
          </w:p>
        </w:tc>
        <w:tc>
          <w:tcPr>
            <w:tcW w:w="4988" w:type="dxa"/>
            <w:shd w:val="clear" w:color="auto" w:fill="auto"/>
          </w:tcPr>
          <w:p w14:paraId="39D5BBFD" w14:textId="77777777" w:rsidR="00AD566F" w:rsidRPr="00A16D02" w:rsidRDefault="00AD566F" w:rsidP="00AD566F">
            <w:proofErr w:type="spellStart"/>
            <w:r>
              <w:t>Emamectin</w:t>
            </w:r>
            <w:proofErr w:type="spellEnd"/>
          </w:p>
        </w:tc>
      </w:tr>
      <w:tr w:rsidR="00AD566F" w14:paraId="40E5974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AC22B95" w14:textId="77777777" w:rsidR="00AD566F" w:rsidRDefault="00AD566F" w:rsidP="00AD566F">
            <w:pPr>
              <w:spacing w:line="360" w:lineRule="auto"/>
            </w:pPr>
            <w:r>
              <w:t>84727</w:t>
            </w:r>
          </w:p>
        </w:tc>
        <w:tc>
          <w:tcPr>
            <w:tcW w:w="4988" w:type="dxa"/>
            <w:shd w:val="clear" w:color="auto" w:fill="auto"/>
          </w:tcPr>
          <w:p w14:paraId="460ECD45" w14:textId="77777777" w:rsidR="00AD566F" w:rsidRPr="00A16D02" w:rsidRDefault="00AD566F" w:rsidP="00AD566F">
            <w:proofErr w:type="spellStart"/>
            <w:r w:rsidRPr="00A37718">
              <w:t>Flupyradifurone</w:t>
            </w:r>
            <w:proofErr w:type="spellEnd"/>
          </w:p>
        </w:tc>
      </w:tr>
      <w:tr w:rsidR="00AD566F" w14:paraId="3C64CAA5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2E83B28" w14:textId="77777777" w:rsidR="00AD566F" w:rsidRDefault="00AD566F" w:rsidP="00AD566F">
            <w:pPr>
              <w:spacing w:line="360" w:lineRule="auto"/>
            </w:pPr>
            <w:r>
              <w:t>85223</w:t>
            </w:r>
          </w:p>
        </w:tc>
        <w:tc>
          <w:tcPr>
            <w:tcW w:w="4988" w:type="dxa"/>
            <w:shd w:val="clear" w:color="auto" w:fill="auto"/>
          </w:tcPr>
          <w:p w14:paraId="62323D41" w14:textId="77777777" w:rsidR="00AD566F" w:rsidRPr="00A16D02" w:rsidRDefault="00AD566F" w:rsidP="00AD566F">
            <w:r>
              <w:t>Buprofezin</w:t>
            </w:r>
          </w:p>
        </w:tc>
      </w:tr>
      <w:tr w:rsidR="00AD566F" w14:paraId="0AA6397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1BEE23A" w14:textId="77777777" w:rsidR="00AD566F" w:rsidRDefault="00AD566F" w:rsidP="00AD566F">
            <w:pPr>
              <w:spacing w:line="360" w:lineRule="auto"/>
            </w:pPr>
            <w:r>
              <w:t>91713</w:t>
            </w:r>
          </w:p>
        </w:tc>
        <w:tc>
          <w:tcPr>
            <w:tcW w:w="4988" w:type="dxa"/>
            <w:shd w:val="clear" w:color="auto" w:fill="auto"/>
          </w:tcPr>
          <w:p w14:paraId="12F98D16" w14:textId="77777777" w:rsidR="00AD566F" w:rsidRDefault="00AD566F" w:rsidP="00AD566F">
            <w:r>
              <w:t>Imidacloprid</w:t>
            </w:r>
          </w:p>
        </w:tc>
      </w:tr>
      <w:tr w:rsidR="00AD566F" w14:paraId="7BC3250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5F69A97" w14:textId="77777777" w:rsidR="00AD566F" w:rsidRDefault="00AD566F" w:rsidP="00AD566F">
            <w:pPr>
              <w:spacing w:line="360" w:lineRule="auto"/>
            </w:pPr>
            <w:r>
              <w:t>91773</w:t>
            </w:r>
          </w:p>
        </w:tc>
        <w:tc>
          <w:tcPr>
            <w:tcW w:w="4988" w:type="dxa"/>
            <w:shd w:val="clear" w:color="auto" w:fill="auto"/>
          </w:tcPr>
          <w:p w14:paraId="009553F9" w14:textId="77777777" w:rsidR="00AD566F" w:rsidRPr="00A16D02" w:rsidRDefault="00AD566F" w:rsidP="00AD566F">
            <w:proofErr w:type="spellStart"/>
            <w:r w:rsidRPr="00A37718">
              <w:t>Ethalfluralin</w:t>
            </w:r>
            <w:proofErr w:type="spellEnd"/>
          </w:p>
        </w:tc>
      </w:tr>
      <w:tr w:rsidR="00AD566F" w14:paraId="1EEA839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7502BB9" w14:textId="77777777" w:rsidR="00AD566F" w:rsidRDefault="00AD566F" w:rsidP="00AD566F">
            <w:pPr>
              <w:spacing w:line="360" w:lineRule="auto"/>
            </w:pPr>
            <w:r>
              <w:t>91871</w:t>
            </w:r>
          </w:p>
        </w:tc>
        <w:tc>
          <w:tcPr>
            <w:tcW w:w="4988" w:type="dxa"/>
            <w:shd w:val="clear" w:color="auto" w:fill="auto"/>
          </w:tcPr>
          <w:p w14:paraId="49AA2216" w14:textId="77777777" w:rsidR="00AD566F" w:rsidRPr="00A16D02" w:rsidRDefault="00AD566F" w:rsidP="00AD566F">
            <w:r w:rsidRPr="00A37718">
              <w:t>Florylpicoxamid</w:t>
            </w:r>
          </w:p>
        </w:tc>
      </w:tr>
      <w:tr w:rsidR="00AD566F" w14:paraId="2216CCE7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5C69996" w14:textId="77777777" w:rsidR="00AD566F" w:rsidRDefault="00AD566F" w:rsidP="00AD566F">
            <w:pPr>
              <w:spacing w:line="360" w:lineRule="auto"/>
            </w:pPr>
            <w:r>
              <w:t>91885</w:t>
            </w:r>
          </w:p>
        </w:tc>
        <w:tc>
          <w:tcPr>
            <w:tcW w:w="4988" w:type="dxa"/>
            <w:shd w:val="clear" w:color="auto" w:fill="auto"/>
          </w:tcPr>
          <w:p w14:paraId="4EFEDAA5" w14:textId="77777777" w:rsidR="00AD566F" w:rsidRPr="00A16D02" w:rsidRDefault="00AD566F" w:rsidP="00AD566F">
            <w:r w:rsidRPr="00A37718">
              <w:t xml:space="preserve">Fenpropidin </w:t>
            </w:r>
            <w:r>
              <w:t>and Difenoconazole</w:t>
            </w:r>
          </w:p>
        </w:tc>
      </w:tr>
      <w:tr w:rsidR="00AD566F" w14:paraId="684D1BC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FBF6F0A" w14:textId="77777777" w:rsidR="00AD566F" w:rsidRDefault="00AD566F" w:rsidP="00AD566F">
            <w:pPr>
              <w:spacing w:line="360" w:lineRule="auto"/>
            </w:pPr>
            <w:r>
              <w:t>91905</w:t>
            </w:r>
          </w:p>
        </w:tc>
        <w:tc>
          <w:tcPr>
            <w:tcW w:w="4988" w:type="dxa"/>
            <w:shd w:val="clear" w:color="auto" w:fill="auto"/>
          </w:tcPr>
          <w:p w14:paraId="4E13CA84" w14:textId="77777777" w:rsidR="00AD566F" w:rsidRPr="00A16D02" w:rsidRDefault="00AD566F" w:rsidP="00AD566F">
            <w:r w:rsidRPr="00A37718">
              <w:t>Pyriproxyfen</w:t>
            </w:r>
          </w:p>
        </w:tc>
      </w:tr>
      <w:tr w:rsidR="00AD566F" w14:paraId="4E5A2786" w14:textId="77777777" w:rsidTr="005855D2">
        <w:trPr>
          <w:trHeight w:val="287"/>
        </w:trPr>
        <w:tc>
          <w:tcPr>
            <w:tcW w:w="3003" w:type="dxa"/>
            <w:shd w:val="clear" w:color="auto" w:fill="auto"/>
          </w:tcPr>
          <w:p w14:paraId="712F2B08" w14:textId="77777777" w:rsidR="00AD566F" w:rsidRDefault="00AD566F" w:rsidP="00AD566F">
            <w:pPr>
              <w:spacing w:line="360" w:lineRule="auto"/>
            </w:pPr>
            <w:r>
              <w:t>91938</w:t>
            </w:r>
          </w:p>
        </w:tc>
        <w:tc>
          <w:tcPr>
            <w:tcW w:w="4988" w:type="dxa"/>
            <w:shd w:val="clear" w:color="auto" w:fill="auto"/>
          </w:tcPr>
          <w:p w14:paraId="3992C346" w14:textId="77777777" w:rsidR="00AD566F" w:rsidRPr="00A16D02" w:rsidRDefault="00AD566F" w:rsidP="00AD566F">
            <w:r>
              <w:t>Fenhexamid</w:t>
            </w:r>
          </w:p>
        </w:tc>
      </w:tr>
      <w:tr w:rsidR="00AD566F" w14:paraId="0820D8C7" w14:textId="77777777" w:rsidTr="005855D2">
        <w:trPr>
          <w:trHeight w:val="287"/>
        </w:trPr>
        <w:tc>
          <w:tcPr>
            <w:tcW w:w="3003" w:type="dxa"/>
            <w:shd w:val="clear" w:color="auto" w:fill="auto"/>
          </w:tcPr>
          <w:p w14:paraId="73AB2A60" w14:textId="77777777" w:rsidR="00AD566F" w:rsidRDefault="00AD566F" w:rsidP="00AD566F">
            <w:pPr>
              <w:spacing w:line="360" w:lineRule="auto"/>
            </w:pPr>
            <w:r>
              <w:t>91979</w:t>
            </w:r>
          </w:p>
        </w:tc>
        <w:tc>
          <w:tcPr>
            <w:tcW w:w="4988" w:type="dxa"/>
            <w:shd w:val="clear" w:color="auto" w:fill="auto"/>
          </w:tcPr>
          <w:p w14:paraId="088597E5" w14:textId="77777777" w:rsidR="00AD566F" w:rsidRPr="00A16D02" w:rsidRDefault="00AD566F" w:rsidP="00AD566F">
            <w:r>
              <w:t>Thiabendazole</w:t>
            </w:r>
          </w:p>
        </w:tc>
      </w:tr>
      <w:tr w:rsidR="00AD566F" w14:paraId="5C135F5C" w14:textId="77777777" w:rsidTr="005855D2">
        <w:trPr>
          <w:trHeight w:val="287"/>
        </w:trPr>
        <w:tc>
          <w:tcPr>
            <w:tcW w:w="3003" w:type="dxa"/>
            <w:shd w:val="clear" w:color="auto" w:fill="auto"/>
          </w:tcPr>
          <w:p w14:paraId="6F2900B0" w14:textId="77777777" w:rsidR="00AD566F" w:rsidRDefault="00AD566F" w:rsidP="00AD566F">
            <w:pPr>
              <w:spacing w:line="360" w:lineRule="auto"/>
            </w:pPr>
            <w:r>
              <w:t>91988</w:t>
            </w:r>
          </w:p>
        </w:tc>
        <w:tc>
          <w:tcPr>
            <w:tcW w:w="4988" w:type="dxa"/>
            <w:shd w:val="clear" w:color="auto" w:fill="auto"/>
          </w:tcPr>
          <w:p w14:paraId="130C5B33" w14:textId="77777777" w:rsidR="00AD566F" w:rsidRDefault="00AD566F" w:rsidP="00AD566F">
            <w:r>
              <w:t>Haloxyfop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6C721203" w14:textId="77777777" w:rsidR="00726423" w:rsidRPr="00FF425C" w:rsidRDefault="002B357C" w:rsidP="000D70A9">
      <w:r>
        <w:t xml:space="preserve">Date: </w:t>
      </w:r>
      <w:r w:rsidR="00E337A1">
        <w:t>19</w:t>
      </w:r>
      <w:r w:rsidR="00A37718" w:rsidRPr="00A37718">
        <w:rPr>
          <w:vertAlign w:val="superscript"/>
        </w:rPr>
        <w:t>th</w:t>
      </w:r>
      <w:r w:rsidR="00A2575B">
        <w:t xml:space="preserve"> January 2022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86CF" w14:textId="77777777" w:rsidR="006D3E9C" w:rsidRDefault="006D3E9C">
      <w:r>
        <w:separator/>
      </w:r>
    </w:p>
  </w:endnote>
  <w:endnote w:type="continuationSeparator" w:id="0">
    <w:p w14:paraId="4290FB22" w14:textId="77777777" w:rsidR="006D3E9C" w:rsidRDefault="006D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77777777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A2575B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A2575B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BF96" w14:textId="77777777" w:rsidR="006D3E9C" w:rsidRDefault="006D3E9C">
      <w:r>
        <w:separator/>
      </w:r>
    </w:p>
  </w:footnote>
  <w:footnote w:type="continuationSeparator" w:id="0">
    <w:p w14:paraId="29F7BEE4" w14:textId="77777777" w:rsidR="006D3E9C" w:rsidRDefault="006D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WS" w:val="bWSLetter"/>
  </w:docVars>
  <w:rsids>
    <w:rsidRoot w:val="00E81F2B"/>
    <w:rsid w:val="000111FA"/>
    <w:rsid w:val="00050DE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21269"/>
    <w:rsid w:val="00134F5A"/>
    <w:rsid w:val="00137A06"/>
    <w:rsid w:val="001550E8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314C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32655"/>
    <w:rsid w:val="00642DEB"/>
    <w:rsid w:val="00643D2C"/>
    <w:rsid w:val="006458EA"/>
    <w:rsid w:val="0064667D"/>
    <w:rsid w:val="006A6DD3"/>
    <w:rsid w:val="006D3E9C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2EDC"/>
    <w:rsid w:val="008679D0"/>
    <w:rsid w:val="0087606F"/>
    <w:rsid w:val="0088621D"/>
    <w:rsid w:val="0089275B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0122"/>
    <w:rsid w:val="009D46B8"/>
    <w:rsid w:val="00A16D02"/>
    <w:rsid w:val="00A240AD"/>
    <w:rsid w:val="00A244E3"/>
    <w:rsid w:val="00A2575B"/>
    <w:rsid w:val="00A37718"/>
    <w:rsid w:val="00A37CE2"/>
    <w:rsid w:val="00A42666"/>
    <w:rsid w:val="00A73B0C"/>
    <w:rsid w:val="00A80545"/>
    <w:rsid w:val="00AA7A5B"/>
    <w:rsid w:val="00AB6123"/>
    <w:rsid w:val="00AD566F"/>
    <w:rsid w:val="00AF1FE5"/>
    <w:rsid w:val="00AF708E"/>
    <w:rsid w:val="00B02F0C"/>
    <w:rsid w:val="00B4180C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150B2"/>
    <w:rsid w:val="00C4542C"/>
    <w:rsid w:val="00C4589F"/>
    <w:rsid w:val="00C53AF7"/>
    <w:rsid w:val="00CA6F97"/>
    <w:rsid w:val="00CC3019"/>
    <w:rsid w:val="00CD41FC"/>
    <w:rsid w:val="00CE4770"/>
    <w:rsid w:val="00CF48E0"/>
    <w:rsid w:val="00D11B7A"/>
    <w:rsid w:val="00D7095E"/>
    <w:rsid w:val="00D7186D"/>
    <w:rsid w:val="00D743C8"/>
    <w:rsid w:val="00D76F57"/>
    <w:rsid w:val="00DB3D18"/>
    <w:rsid w:val="00DD2247"/>
    <w:rsid w:val="00DE7D73"/>
    <w:rsid w:val="00E05CDC"/>
    <w:rsid w:val="00E3004D"/>
    <w:rsid w:val="00E337A1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07e01db038534b73" Type="http://schemas.openxmlformats.org/officeDocument/2006/relationships/customXml" Target="/customXML/item7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0782AAB515E47F68D0ED650F5E2ABDE" version="1.0.0">
  <systemFields>
    <field name="Objective-Id">
      <value order="0">A2397834</value>
    </field>
    <field name="Objective-Title">
      <value order="0">s8E Notification to FSANZ - 19 January 2022</value>
    </field>
    <field name="Objective-Description">
      <value order="0"/>
    </field>
    <field name="Objective-CreationStamp">
      <value order="0">2021-12-22T00:32:15Z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2022-01-19T02:34:20Z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- 2022:2022-01-19</value>
    </field>
    <field name="Objective-Parent">
      <value order="0">2022-01-19</value>
    </field>
    <field name="Objective-State">
      <value order="0">Being Drafted</value>
    </field>
    <field name="Objective-VersionId">
      <value order="0">vA3643959</value>
    </field>
    <field name="Objective-Version">
      <value order="0">2.2</value>
    </field>
    <field name="Objective-VersionNumber">
      <value order="0">7</value>
    </field>
    <field name="Objective-VersionComment">
      <value order="0"/>
    </field>
    <field name="Objective-FileNumber">
      <value order="0">2022\0080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D8F9D-7482-409A-82EC-BFA4FCE5051C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645D391-2D38-492D-92E4-27242AA7B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POFLOTSKI, Daniel</cp:lastModifiedBy>
  <cp:revision>12</cp:revision>
  <cp:lastPrinted>2015-04-14T01:43:00Z</cp:lastPrinted>
  <dcterms:created xsi:type="dcterms:W3CDTF">2022-01-17T23:59:00Z</dcterms:created>
  <dcterms:modified xsi:type="dcterms:W3CDTF">2022-01-18T04:24:00Z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A2397834</vt:lpwstr>
  </property>
  <property fmtid="{D5CDD505-2E9C-101B-9397-08002B2CF9AE}" pid="5" name="Objective-Title">
    <vt:lpwstr>s8E Notification to FSANZ - 19 January 2022</vt:lpwstr>
  </property>
  <property fmtid="{D5CDD505-2E9C-101B-9397-08002B2CF9AE}" pid="6" name="Objective-Comment">
    <vt:lpwstr/>
  </property>
  <property fmtid="{D5CDD505-2E9C-101B-9397-08002B2CF9AE}" pid="7" name="Objective-CreationStamp">
    <vt:filetime>2022-01-18T00:02:15Z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2022-01-19T02:34:20Z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- 2022:2022-01-19:</vt:lpwstr>
  </property>
  <property fmtid="{D5CDD505-2E9C-101B-9397-08002B2CF9AE}" pid="14" name="Objective-Parent">
    <vt:lpwstr>2022-01-19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2.2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vA3643959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